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before="90"/>
        <w:ind w:left="1998" w:right="2001" w:firstLine="0"/>
        <w:jc w:val="center"/>
        <w:rPr>
          <w:b/>
          <w:sz w:val="24"/>
        </w:rPr>
      </w:pPr>
      <w:r>
        <w:rPr>
          <w:b/>
          <w:sz w:val="24"/>
        </w:rPr>
        <w:t>SỐ 142 (A)</w:t>
      </w:r>
    </w:p>
    <w:p>
      <w:pPr>
        <w:pStyle w:val="Title"/>
      </w:pPr>
      <w:r>
        <w:rPr/>
        <w:t>PHẬT NÓI KINH NGỌC-DA NỮ</w:t>
      </w:r>
    </w:p>
    <w:p>
      <w:pPr>
        <w:spacing w:before="180"/>
        <w:ind w:left="4577" w:right="0" w:firstLine="0"/>
        <w:jc w:val="left"/>
        <w:rPr>
          <w:i/>
          <w:sz w:val="18"/>
        </w:rPr>
      </w:pPr>
      <w:r>
        <w:rPr>
          <w:i/>
          <w:sz w:val="18"/>
        </w:rPr>
        <w:t>Hán dịch: Mất tên người dịch -Phụ vào dịch phẩm đời Tây Tấn.</w:t>
      </w:r>
    </w:p>
    <w:p>
      <w:pPr>
        <w:pStyle w:val="BodyText"/>
        <w:rPr>
          <w:i/>
          <w:sz w:val="20"/>
        </w:rPr>
      </w:pPr>
    </w:p>
    <w:p>
      <w:pPr>
        <w:pStyle w:val="BodyText"/>
        <w:rPr>
          <w:i/>
        </w:rPr>
      </w:pPr>
    </w:p>
    <w:p>
      <w:pPr>
        <w:pStyle w:val="BodyText"/>
        <w:ind w:left="686"/>
        <w:jc w:val="both"/>
      </w:pPr>
      <w:r>
        <w:rPr/>
        <w:t>Nghe như vầy:</w:t>
      </w:r>
    </w:p>
    <w:p>
      <w:pPr>
        <w:pStyle w:val="BodyText"/>
        <w:spacing w:before="66"/>
        <w:ind w:left="686"/>
        <w:jc w:val="both"/>
      </w:pPr>
      <w:r>
        <w:rPr/>
        <w:t>Một thời Đức Phật ở tại vườn Kỳ-đà Cấp cô độc, thuộc nước Xá-vệ.</w:t>
      </w:r>
    </w:p>
    <w:p>
      <w:pPr>
        <w:pStyle w:val="BodyText"/>
        <w:spacing w:line="266" w:lineRule="auto" w:before="60"/>
        <w:ind w:left="116" w:right="121" w:firstLine="570"/>
        <w:jc w:val="both"/>
      </w:pPr>
      <w:r>
        <w:rPr/>
        <w:t>Bấy giờ trưởng giả Cấp Cô Độc cưới vợ cho con trai mình, được người con dâu con nhà trưởng giả giàu sang, xinh đẹp hơn người, nhưng kiêu căng, ngạo mạn, không theo lễ dâu con để phục vụ chồng và cha mẹ chồng.</w:t>
      </w:r>
    </w:p>
    <w:p>
      <w:pPr>
        <w:pStyle w:val="BodyText"/>
        <w:spacing w:before="36"/>
        <w:ind w:left="686"/>
        <w:jc w:val="both"/>
      </w:pPr>
      <w:r>
        <w:rPr/>
        <w:t>Gia đình Cấp Cô Độc bàn luận:</w:t>
      </w:r>
    </w:p>
    <w:p>
      <w:pPr>
        <w:pStyle w:val="BodyText"/>
        <w:spacing w:line="266" w:lineRule="auto" w:before="65"/>
        <w:ind w:left="116" w:right="115" w:firstLine="570"/>
        <w:jc w:val="both"/>
      </w:pPr>
      <w:r>
        <w:rPr/>
        <w:t>–Cô dâu này kiêu mạn, nên dùng pháp gì để giáo dục? Nếu dùng roi vọt thì không phải là phương pháp thiện. Nếu không giáo huấn thì tội của cô ta ngày càng tăng thêm. Chỉ có Đức Phật là Bậc Đại Thánh mới giỏi giáo huấn. Chúng ta hãy sửa soạn các thức ăn uống ngon quý, ngày mai thỉnh Đức Phật đến cúng dường!</w:t>
      </w:r>
    </w:p>
    <w:p>
      <w:pPr>
        <w:pStyle w:val="BodyText"/>
        <w:spacing w:line="266" w:lineRule="auto" w:before="30"/>
        <w:ind w:left="116" w:right="115" w:firstLine="570"/>
        <w:jc w:val="both"/>
      </w:pPr>
      <w:r>
        <w:rPr/>
        <w:t>Sau khi nhận lời, sáng hôm sau, Đức Phật cùng chúng Tăng đến nhà trưởng giả. Cả nhà Cấp cô độc đều ra lễ Đức Phật. Ngọc-da không chịu ra, Đức Phật liền phóng hào quang màu vàng ròng rực rỡ chiếu vào phòng Ngọc-da. Đức Phật hiện rõ ba mươi hai tướng, tám mươi vẻ đẹp, Ngọc-da trông thấy tướng hảo của Đức Phật sáng tỏa, rất kinh hãi, sinh tâm sợ sệt, liền ra ngoài phòng làm lễ Đức Phật. Đức Phật bảo Ngọc-da:</w:t>
      </w:r>
    </w:p>
    <w:p>
      <w:pPr>
        <w:pStyle w:val="BodyText"/>
        <w:spacing w:line="266" w:lineRule="auto" w:before="34"/>
        <w:ind w:left="116" w:right="113" w:firstLine="570"/>
        <w:jc w:val="both"/>
      </w:pPr>
      <w:r>
        <w:rPr/>
        <w:t>–Phép tắc của người nữ là không nên ỷ lại vào sự đoan chánh của mình </w:t>
      </w:r>
      <w:r>
        <w:rPr>
          <w:spacing w:val="2"/>
        </w:rPr>
        <w:t>để </w:t>
      </w:r>
      <w:r>
        <w:rPr/>
        <w:t>sinh kiêu mạn. Hình dáng đoan chánh chưa phải là đoan chánh thật sự, chỉ tâm ý </w:t>
      </w:r>
      <w:r>
        <w:rPr>
          <w:spacing w:val="-3"/>
        </w:rPr>
        <w:t>và </w:t>
      </w:r>
      <w:r>
        <w:rPr/>
        <w:t>hành động đoan chánh khiến người </w:t>
      </w:r>
      <w:r>
        <w:rPr>
          <w:spacing w:val="-4"/>
        </w:rPr>
        <w:t>yêu </w:t>
      </w:r>
      <w:r>
        <w:rPr/>
        <w:t>kính mới đúng là đoan chánh. Không được ỷ vào diện mạo xinh đẹp mà kiêu mạn buông lung, sau đó trở nên hèn hạ để bị người trách phạt sai</w:t>
      </w:r>
      <w:r>
        <w:rPr>
          <w:spacing w:val="-6"/>
        </w:rPr>
        <w:t> </w:t>
      </w:r>
      <w:r>
        <w:rPr/>
        <w:t>khiến.</w:t>
      </w:r>
    </w:p>
    <w:p>
      <w:pPr>
        <w:pStyle w:val="BodyText"/>
        <w:spacing w:before="36"/>
        <w:ind w:left="686"/>
        <w:jc w:val="both"/>
      </w:pPr>
      <w:r>
        <w:rPr/>
        <w:t>Đức Phật bảo Ngọc-da:</w:t>
      </w:r>
    </w:p>
    <w:p>
      <w:pPr>
        <w:pStyle w:val="BodyText"/>
        <w:spacing w:line="297" w:lineRule="auto" w:before="60"/>
        <w:ind w:left="686" w:right="1995"/>
      </w:pPr>
      <w:r>
        <w:rPr/>
        <w:t>–Phép của phụ nữ có ba chướng và mười ác, con có hiểu biết không? Ngọc-da bạch Phật:</w:t>
      </w:r>
    </w:p>
    <w:p>
      <w:pPr>
        <w:pStyle w:val="BodyText"/>
        <w:spacing w:line="292" w:lineRule="auto"/>
        <w:ind w:left="686" w:right="5944"/>
      </w:pPr>
      <w:r>
        <w:rPr/>
        <w:t>–Ba chướng, mười ác là gì? Đức Phật bảo Ngọc-da:</w:t>
      </w:r>
    </w:p>
    <w:p>
      <w:pPr>
        <w:pStyle w:val="ListParagraph"/>
        <w:numPr>
          <w:ilvl w:val="0"/>
          <w:numId w:val="1"/>
        </w:numPr>
        <w:tabs>
          <w:tab w:pos="927" w:val="left" w:leader="none"/>
        </w:tabs>
        <w:spacing w:line="240" w:lineRule="auto" w:before="4" w:after="0"/>
        <w:ind w:left="927" w:right="0" w:hanging="241"/>
        <w:jc w:val="left"/>
        <w:rPr>
          <w:sz w:val="24"/>
        </w:rPr>
      </w:pPr>
      <w:r>
        <w:rPr>
          <w:sz w:val="24"/>
        </w:rPr>
        <w:t>Lúc còn nhỏ bị chướng ngại nơi cha</w:t>
      </w:r>
      <w:r>
        <w:rPr>
          <w:spacing w:val="3"/>
          <w:sz w:val="24"/>
        </w:rPr>
        <w:t> </w:t>
      </w:r>
      <w:r>
        <w:rPr>
          <w:sz w:val="24"/>
        </w:rPr>
        <w:t>mẹ.</w:t>
      </w:r>
    </w:p>
    <w:p>
      <w:pPr>
        <w:pStyle w:val="ListParagraph"/>
        <w:numPr>
          <w:ilvl w:val="0"/>
          <w:numId w:val="1"/>
        </w:numPr>
        <w:tabs>
          <w:tab w:pos="927" w:val="left" w:leader="none"/>
        </w:tabs>
        <w:spacing w:line="240" w:lineRule="auto" w:before="66" w:after="0"/>
        <w:ind w:left="927" w:right="0" w:hanging="241"/>
        <w:jc w:val="left"/>
        <w:rPr>
          <w:sz w:val="24"/>
        </w:rPr>
      </w:pPr>
      <w:r>
        <w:rPr>
          <w:sz w:val="24"/>
        </w:rPr>
        <w:t>Khi xuất giá bị chướng ngại nơi</w:t>
      </w:r>
      <w:r>
        <w:rPr>
          <w:spacing w:val="6"/>
          <w:sz w:val="24"/>
        </w:rPr>
        <w:t> </w:t>
      </w:r>
      <w:r>
        <w:rPr>
          <w:sz w:val="24"/>
        </w:rPr>
        <w:t>chồng.</w:t>
      </w:r>
    </w:p>
    <w:p>
      <w:pPr>
        <w:pStyle w:val="ListParagraph"/>
        <w:numPr>
          <w:ilvl w:val="0"/>
          <w:numId w:val="1"/>
        </w:numPr>
        <w:tabs>
          <w:tab w:pos="927" w:val="left" w:leader="none"/>
        </w:tabs>
        <w:spacing w:line="297" w:lineRule="auto" w:before="60" w:after="0"/>
        <w:ind w:left="686" w:right="4458" w:firstLine="0"/>
        <w:jc w:val="left"/>
        <w:rPr>
          <w:sz w:val="24"/>
        </w:rPr>
      </w:pPr>
      <w:r>
        <w:rPr>
          <w:sz w:val="24"/>
        </w:rPr>
        <w:t>Đến già thì bị chướng ngại nơi con cháu. Đó là ba sự chướng</w:t>
      </w:r>
      <w:r>
        <w:rPr>
          <w:spacing w:val="1"/>
          <w:sz w:val="24"/>
        </w:rPr>
        <w:t> </w:t>
      </w:r>
      <w:r>
        <w:rPr>
          <w:sz w:val="24"/>
        </w:rPr>
        <w:t>ngại.</w:t>
      </w:r>
    </w:p>
    <w:p>
      <w:pPr>
        <w:pStyle w:val="BodyText"/>
        <w:ind w:left="686"/>
      </w:pPr>
      <w:r>
        <w:rPr/>
        <w:t>Còn mười ác là gì? Đó là:</w:t>
      </w:r>
    </w:p>
    <w:p>
      <w:pPr>
        <w:pStyle w:val="ListParagraph"/>
        <w:numPr>
          <w:ilvl w:val="0"/>
          <w:numId w:val="2"/>
        </w:numPr>
        <w:tabs>
          <w:tab w:pos="927" w:val="left" w:leader="none"/>
        </w:tabs>
        <w:spacing w:line="240" w:lineRule="auto" w:before="61" w:after="0"/>
        <w:ind w:left="927" w:right="0" w:hanging="241"/>
        <w:jc w:val="left"/>
        <w:rPr>
          <w:sz w:val="24"/>
        </w:rPr>
      </w:pPr>
      <w:r>
        <w:rPr>
          <w:sz w:val="24"/>
        </w:rPr>
        <w:t>Khi sinh ra, cha mẹ không</w:t>
      </w:r>
      <w:r>
        <w:rPr>
          <w:spacing w:val="3"/>
          <w:sz w:val="24"/>
        </w:rPr>
        <w:t> </w:t>
      </w:r>
      <w:r>
        <w:rPr>
          <w:sz w:val="24"/>
        </w:rPr>
        <w:t>vui.</w:t>
      </w:r>
    </w:p>
    <w:p>
      <w:pPr>
        <w:pStyle w:val="ListParagraph"/>
        <w:numPr>
          <w:ilvl w:val="0"/>
          <w:numId w:val="2"/>
        </w:numPr>
        <w:tabs>
          <w:tab w:pos="927" w:val="left" w:leader="none"/>
        </w:tabs>
        <w:spacing w:line="240" w:lineRule="auto" w:before="66" w:after="0"/>
        <w:ind w:left="927" w:right="0" w:hanging="241"/>
        <w:jc w:val="left"/>
        <w:rPr>
          <w:sz w:val="24"/>
        </w:rPr>
      </w:pPr>
      <w:r>
        <w:rPr>
          <w:sz w:val="24"/>
        </w:rPr>
        <w:t>Nuôi dưỡng không vừa</w:t>
      </w:r>
      <w:r>
        <w:rPr>
          <w:spacing w:val="-1"/>
          <w:sz w:val="24"/>
        </w:rPr>
        <w:t> </w:t>
      </w:r>
      <w:r>
        <w:rPr>
          <w:sz w:val="24"/>
        </w:rPr>
        <w:t>ý.</w:t>
      </w:r>
    </w:p>
    <w:p>
      <w:pPr>
        <w:spacing w:after="0" w:line="240" w:lineRule="auto"/>
        <w:jc w:val="left"/>
        <w:rPr>
          <w:sz w:val="24"/>
        </w:rPr>
        <w:sectPr>
          <w:type w:val="continuous"/>
          <w:pgSz w:w="11910" w:h="16840"/>
          <w:pgMar w:top="1580" w:bottom="280" w:left="1300" w:right="130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5"/>
        </w:rPr>
      </w:pPr>
    </w:p>
    <w:p>
      <w:pPr>
        <w:pStyle w:val="BodyText"/>
        <w:ind w:left="116"/>
      </w:pPr>
      <w:r>
        <w:rPr/>
        <w:t>Phật: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25"/>
        <w:ind w:left="116"/>
      </w:pPr>
      <w:r>
        <w:rPr/>
        <w:t>tỳ.</w:t>
      </w:r>
    </w:p>
    <w:p>
      <w:pPr>
        <w:pStyle w:val="ListParagraph"/>
        <w:numPr>
          <w:ilvl w:val="0"/>
          <w:numId w:val="2"/>
        </w:numPr>
        <w:tabs>
          <w:tab w:pos="278" w:val="left" w:leader="none"/>
        </w:tabs>
        <w:spacing w:line="240" w:lineRule="auto" w:before="62" w:after="0"/>
        <w:ind w:left="277" w:right="0" w:hanging="241"/>
        <w:jc w:val="left"/>
        <w:rPr>
          <w:sz w:val="24"/>
        </w:rPr>
      </w:pPr>
      <w:r>
        <w:rPr>
          <w:spacing w:val="-9"/>
          <w:sz w:val="24"/>
        </w:rPr>
        <w:br w:type="column"/>
      </w:r>
      <w:r>
        <w:rPr>
          <w:sz w:val="24"/>
        </w:rPr>
        <w:t>Thường sợ chồng cưới không đủ</w:t>
      </w:r>
      <w:r>
        <w:rPr>
          <w:spacing w:val="6"/>
          <w:sz w:val="24"/>
        </w:rPr>
        <w:t> </w:t>
      </w:r>
      <w:r>
        <w:rPr>
          <w:sz w:val="24"/>
        </w:rPr>
        <w:t>lễ.</w:t>
      </w:r>
    </w:p>
    <w:p>
      <w:pPr>
        <w:pStyle w:val="ListParagraph"/>
        <w:numPr>
          <w:ilvl w:val="0"/>
          <w:numId w:val="2"/>
        </w:numPr>
        <w:tabs>
          <w:tab w:pos="278" w:val="left" w:leader="none"/>
        </w:tabs>
        <w:spacing w:line="240" w:lineRule="auto" w:before="66" w:after="0"/>
        <w:ind w:left="277" w:right="0" w:hanging="241"/>
        <w:jc w:val="left"/>
        <w:rPr>
          <w:sz w:val="24"/>
        </w:rPr>
      </w:pPr>
      <w:r>
        <w:rPr>
          <w:sz w:val="24"/>
        </w:rPr>
        <w:t>Đến đâu cũng sợ</w:t>
      </w:r>
      <w:r>
        <w:rPr>
          <w:spacing w:val="-2"/>
          <w:sz w:val="24"/>
        </w:rPr>
        <w:t> </w:t>
      </w:r>
      <w:r>
        <w:rPr>
          <w:sz w:val="24"/>
        </w:rPr>
        <w:t>người.</w:t>
      </w:r>
    </w:p>
    <w:p>
      <w:pPr>
        <w:pStyle w:val="ListParagraph"/>
        <w:numPr>
          <w:ilvl w:val="0"/>
          <w:numId w:val="2"/>
        </w:numPr>
        <w:tabs>
          <w:tab w:pos="278" w:val="left" w:leader="none"/>
        </w:tabs>
        <w:spacing w:line="240" w:lineRule="auto" w:before="67" w:after="0"/>
        <w:ind w:left="277" w:right="0" w:hanging="241"/>
        <w:jc w:val="left"/>
        <w:rPr>
          <w:sz w:val="24"/>
        </w:rPr>
      </w:pPr>
      <w:r>
        <w:rPr>
          <w:sz w:val="24"/>
        </w:rPr>
        <w:t>Phải </w:t>
      </w:r>
      <w:r>
        <w:rPr>
          <w:spacing w:val="-3"/>
          <w:sz w:val="24"/>
        </w:rPr>
        <w:t>xa </w:t>
      </w:r>
      <w:r>
        <w:rPr>
          <w:sz w:val="24"/>
        </w:rPr>
        <w:t>lìa cha</w:t>
      </w:r>
      <w:r>
        <w:rPr>
          <w:spacing w:val="10"/>
          <w:sz w:val="24"/>
        </w:rPr>
        <w:t> </w:t>
      </w:r>
      <w:r>
        <w:rPr>
          <w:sz w:val="24"/>
        </w:rPr>
        <w:t>mẹ.</w:t>
      </w:r>
    </w:p>
    <w:p>
      <w:pPr>
        <w:pStyle w:val="ListParagraph"/>
        <w:numPr>
          <w:ilvl w:val="0"/>
          <w:numId w:val="2"/>
        </w:numPr>
        <w:tabs>
          <w:tab w:pos="278" w:val="left" w:leader="none"/>
        </w:tabs>
        <w:spacing w:line="240" w:lineRule="auto" w:before="60" w:after="0"/>
        <w:ind w:left="277" w:right="0" w:hanging="241"/>
        <w:jc w:val="left"/>
        <w:rPr>
          <w:sz w:val="24"/>
        </w:rPr>
      </w:pPr>
      <w:r>
        <w:rPr>
          <w:sz w:val="24"/>
        </w:rPr>
        <w:t>Sống nhờ vào nhà cửa người</w:t>
      </w:r>
      <w:r>
        <w:rPr>
          <w:spacing w:val="3"/>
          <w:sz w:val="24"/>
        </w:rPr>
        <w:t> </w:t>
      </w:r>
      <w:r>
        <w:rPr>
          <w:sz w:val="24"/>
        </w:rPr>
        <w:t>khác.</w:t>
      </w:r>
    </w:p>
    <w:p>
      <w:pPr>
        <w:pStyle w:val="ListParagraph"/>
        <w:numPr>
          <w:ilvl w:val="0"/>
          <w:numId w:val="2"/>
        </w:numPr>
        <w:tabs>
          <w:tab w:pos="278" w:val="left" w:leader="none"/>
        </w:tabs>
        <w:spacing w:line="240" w:lineRule="auto" w:before="66" w:after="0"/>
        <w:ind w:left="277" w:right="0" w:hanging="241"/>
        <w:jc w:val="left"/>
        <w:rPr>
          <w:sz w:val="24"/>
        </w:rPr>
      </w:pPr>
      <w:r>
        <w:rPr>
          <w:sz w:val="24"/>
        </w:rPr>
        <w:t>Mang thai rất gian</w:t>
      </w:r>
      <w:r>
        <w:rPr>
          <w:spacing w:val="-2"/>
          <w:sz w:val="24"/>
        </w:rPr>
        <w:t> </w:t>
      </w:r>
      <w:r>
        <w:rPr>
          <w:sz w:val="24"/>
        </w:rPr>
        <w:t>nan.</w:t>
      </w:r>
    </w:p>
    <w:p>
      <w:pPr>
        <w:pStyle w:val="ListParagraph"/>
        <w:numPr>
          <w:ilvl w:val="0"/>
          <w:numId w:val="2"/>
        </w:numPr>
        <w:tabs>
          <w:tab w:pos="278" w:val="left" w:leader="none"/>
        </w:tabs>
        <w:spacing w:line="240" w:lineRule="auto" w:before="66" w:after="0"/>
        <w:ind w:left="277" w:right="0" w:hanging="241"/>
        <w:jc w:val="left"/>
        <w:rPr>
          <w:sz w:val="24"/>
        </w:rPr>
      </w:pPr>
      <w:r>
        <w:rPr>
          <w:sz w:val="24"/>
        </w:rPr>
        <w:t>Khi sinh đẻ rất khó</w:t>
      </w:r>
      <w:r>
        <w:rPr>
          <w:spacing w:val="-2"/>
          <w:sz w:val="24"/>
        </w:rPr>
        <w:t> </w:t>
      </w:r>
      <w:r>
        <w:rPr>
          <w:sz w:val="24"/>
        </w:rPr>
        <w:t>khăn.</w:t>
      </w:r>
    </w:p>
    <w:p>
      <w:pPr>
        <w:pStyle w:val="ListParagraph"/>
        <w:numPr>
          <w:ilvl w:val="0"/>
          <w:numId w:val="2"/>
        </w:numPr>
        <w:tabs>
          <w:tab w:pos="278" w:val="left" w:leader="none"/>
        </w:tabs>
        <w:spacing w:line="240" w:lineRule="auto" w:before="60" w:after="0"/>
        <w:ind w:left="277" w:right="0" w:hanging="241"/>
        <w:jc w:val="left"/>
        <w:rPr>
          <w:sz w:val="24"/>
        </w:rPr>
      </w:pPr>
      <w:r>
        <w:rPr>
          <w:sz w:val="24"/>
        </w:rPr>
        <w:t>Thường sợ</w:t>
      </w:r>
      <w:r>
        <w:rPr>
          <w:spacing w:val="3"/>
          <w:sz w:val="24"/>
        </w:rPr>
        <w:t> </w:t>
      </w:r>
      <w:r>
        <w:rPr>
          <w:sz w:val="24"/>
        </w:rPr>
        <w:t>chồng.</w:t>
      </w:r>
    </w:p>
    <w:p>
      <w:pPr>
        <w:pStyle w:val="ListParagraph"/>
        <w:numPr>
          <w:ilvl w:val="0"/>
          <w:numId w:val="2"/>
        </w:numPr>
        <w:tabs>
          <w:tab w:pos="398" w:val="left" w:leader="none"/>
        </w:tabs>
        <w:spacing w:line="240" w:lineRule="auto" w:before="66" w:after="0"/>
        <w:ind w:left="397" w:right="0" w:hanging="361"/>
        <w:jc w:val="left"/>
        <w:rPr>
          <w:sz w:val="24"/>
        </w:rPr>
      </w:pPr>
      <w:r>
        <w:rPr>
          <w:sz w:val="24"/>
        </w:rPr>
        <w:t>Thường không được tự</w:t>
      </w:r>
      <w:r>
        <w:rPr>
          <w:spacing w:val="-5"/>
          <w:sz w:val="24"/>
        </w:rPr>
        <w:t> </w:t>
      </w:r>
      <w:r>
        <w:rPr>
          <w:sz w:val="24"/>
        </w:rPr>
        <w:t>do.</w:t>
      </w:r>
    </w:p>
    <w:p>
      <w:pPr>
        <w:pStyle w:val="BodyText"/>
        <w:spacing w:before="66"/>
        <w:ind w:left="37"/>
      </w:pPr>
      <w:r>
        <w:rPr/>
        <w:t>Ngọc-da nghe Đức Phật nói về ba chướng ngại, mười điều ác, nên thân tâm lo sợ, bạch</w:t>
      </w:r>
    </w:p>
    <w:p>
      <w:pPr>
        <w:pStyle w:val="BodyText"/>
        <w:spacing w:before="10"/>
        <w:rPr>
          <w:sz w:val="31"/>
        </w:rPr>
      </w:pPr>
    </w:p>
    <w:p>
      <w:pPr>
        <w:pStyle w:val="BodyText"/>
        <w:spacing w:line="297" w:lineRule="auto"/>
        <w:ind w:left="37" w:right="3790"/>
      </w:pPr>
      <w:r>
        <w:rPr/>
        <w:t>–Cầu mong Thế Tôn dạy bảo con về phép làm vợ. Đức Phật bảo Ngọc-da:</w:t>
      </w:r>
    </w:p>
    <w:p>
      <w:pPr>
        <w:pStyle w:val="BodyText"/>
        <w:ind w:left="37"/>
      </w:pPr>
      <w:r>
        <w:rPr/>
        <w:t>–Phép làm vợ có năm điều. Năm điều ấy là gì?</w:t>
      </w:r>
    </w:p>
    <w:p>
      <w:pPr>
        <w:pStyle w:val="ListParagraph"/>
        <w:numPr>
          <w:ilvl w:val="0"/>
          <w:numId w:val="3"/>
        </w:numPr>
        <w:tabs>
          <w:tab w:pos="278" w:val="left" w:leader="none"/>
        </w:tabs>
        <w:spacing w:line="240" w:lineRule="auto" w:before="60" w:after="0"/>
        <w:ind w:left="277" w:right="0" w:hanging="241"/>
        <w:jc w:val="left"/>
        <w:rPr>
          <w:sz w:val="24"/>
        </w:rPr>
      </w:pPr>
      <w:r>
        <w:rPr>
          <w:sz w:val="24"/>
        </w:rPr>
        <w:t>Vợ như</w:t>
      </w:r>
      <w:r>
        <w:rPr>
          <w:spacing w:val="-1"/>
          <w:sz w:val="24"/>
        </w:rPr>
        <w:t> </w:t>
      </w:r>
      <w:r>
        <w:rPr>
          <w:sz w:val="24"/>
        </w:rPr>
        <w:t>mẹ.</w:t>
      </w:r>
    </w:p>
    <w:p>
      <w:pPr>
        <w:pStyle w:val="ListParagraph"/>
        <w:numPr>
          <w:ilvl w:val="0"/>
          <w:numId w:val="3"/>
        </w:numPr>
        <w:tabs>
          <w:tab w:pos="278" w:val="left" w:leader="none"/>
        </w:tabs>
        <w:spacing w:line="240" w:lineRule="auto" w:before="66" w:after="0"/>
        <w:ind w:left="277" w:right="0" w:hanging="241"/>
        <w:jc w:val="left"/>
        <w:rPr>
          <w:sz w:val="24"/>
        </w:rPr>
      </w:pPr>
      <w:r>
        <w:rPr>
          <w:sz w:val="24"/>
        </w:rPr>
        <w:t>Vợ như bề</w:t>
      </w:r>
      <w:r>
        <w:rPr>
          <w:spacing w:val="-6"/>
          <w:sz w:val="24"/>
        </w:rPr>
        <w:t> </w:t>
      </w:r>
      <w:r>
        <w:rPr>
          <w:sz w:val="24"/>
        </w:rPr>
        <w:t>tôi.</w:t>
      </w:r>
    </w:p>
    <w:p>
      <w:pPr>
        <w:pStyle w:val="ListParagraph"/>
        <w:numPr>
          <w:ilvl w:val="0"/>
          <w:numId w:val="3"/>
        </w:numPr>
        <w:tabs>
          <w:tab w:pos="278" w:val="left" w:leader="none"/>
        </w:tabs>
        <w:spacing w:line="240" w:lineRule="auto" w:before="66" w:after="0"/>
        <w:ind w:left="277" w:right="0" w:hanging="241"/>
        <w:jc w:val="left"/>
        <w:rPr>
          <w:sz w:val="24"/>
        </w:rPr>
      </w:pPr>
      <w:r>
        <w:rPr>
          <w:sz w:val="24"/>
        </w:rPr>
        <w:t>Vợ như </w:t>
      </w:r>
      <w:r>
        <w:rPr>
          <w:spacing w:val="-3"/>
          <w:sz w:val="24"/>
        </w:rPr>
        <w:t>em</w:t>
      </w:r>
      <w:r>
        <w:rPr>
          <w:spacing w:val="-1"/>
          <w:sz w:val="24"/>
        </w:rPr>
        <w:t> </w:t>
      </w:r>
      <w:r>
        <w:rPr>
          <w:sz w:val="24"/>
        </w:rPr>
        <w:t>gái.</w:t>
      </w:r>
    </w:p>
    <w:p>
      <w:pPr>
        <w:pStyle w:val="ListParagraph"/>
        <w:numPr>
          <w:ilvl w:val="0"/>
          <w:numId w:val="3"/>
        </w:numPr>
        <w:tabs>
          <w:tab w:pos="278" w:val="left" w:leader="none"/>
        </w:tabs>
        <w:spacing w:line="240" w:lineRule="auto" w:before="61" w:after="0"/>
        <w:ind w:left="277" w:right="0" w:hanging="241"/>
        <w:jc w:val="left"/>
        <w:rPr>
          <w:sz w:val="24"/>
        </w:rPr>
      </w:pPr>
      <w:r>
        <w:rPr>
          <w:sz w:val="24"/>
        </w:rPr>
        <w:t>Vợ như nô </w:t>
      </w:r>
      <w:r>
        <w:rPr>
          <w:spacing w:val="-3"/>
          <w:sz w:val="24"/>
        </w:rPr>
        <w:t>tỳ.</w:t>
      </w:r>
    </w:p>
    <w:p>
      <w:pPr>
        <w:pStyle w:val="ListParagraph"/>
        <w:numPr>
          <w:ilvl w:val="0"/>
          <w:numId w:val="3"/>
        </w:numPr>
        <w:tabs>
          <w:tab w:pos="278" w:val="left" w:leader="none"/>
        </w:tabs>
        <w:spacing w:line="240" w:lineRule="auto" w:before="66" w:after="0"/>
        <w:ind w:left="277" w:right="0" w:hanging="241"/>
        <w:jc w:val="left"/>
        <w:rPr>
          <w:sz w:val="24"/>
        </w:rPr>
      </w:pPr>
      <w:r>
        <w:rPr>
          <w:sz w:val="24"/>
        </w:rPr>
        <w:t>Như </w:t>
      </w:r>
      <w:r>
        <w:rPr>
          <w:spacing w:val="-3"/>
          <w:sz w:val="24"/>
        </w:rPr>
        <w:t>vợ với</w:t>
      </w:r>
      <w:r>
        <w:rPr>
          <w:spacing w:val="13"/>
          <w:sz w:val="24"/>
        </w:rPr>
        <w:t> </w:t>
      </w:r>
      <w:r>
        <w:rPr>
          <w:sz w:val="24"/>
        </w:rPr>
        <w:t>chồng.</w:t>
      </w:r>
    </w:p>
    <w:p>
      <w:pPr>
        <w:pStyle w:val="BodyText"/>
        <w:spacing w:before="66"/>
        <w:ind w:left="37"/>
      </w:pPr>
      <w:r>
        <w:rPr/>
        <w:t>Thế nào là vợ như mẹ? Vợ yêu chồng như con, đó gọi là vợ như mẹ.</w:t>
      </w:r>
    </w:p>
    <w:p>
      <w:pPr>
        <w:pStyle w:val="BodyText"/>
        <w:spacing w:line="297" w:lineRule="auto" w:before="60"/>
        <w:ind w:left="37" w:right="1113"/>
      </w:pPr>
      <w:r>
        <w:rPr/>
        <w:t>Thế nào là vợ như bề tôi? Vợ thờ chồng như vua, nên gọi là vợ như bề tôi. Thế nào là vợ như em gái? Vợ thờ chồng như anh trai, nên gọi vợ như em gái.</w:t>
      </w:r>
    </w:p>
    <w:p>
      <w:pPr>
        <w:pStyle w:val="BodyText"/>
        <w:ind w:left="37"/>
      </w:pPr>
      <w:r>
        <w:rPr/>
        <w:t>Thế </w:t>
      </w:r>
      <w:r>
        <w:rPr>
          <w:spacing w:val="2"/>
        </w:rPr>
        <w:t>nào </w:t>
      </w:r>
      <w:r>
        <w:rPr>
          <w:spacing w:val="45"/>
        </w:rPr>
        <w:t> </w:t>
      </w:r>
      <w:r>
        <w:rPr/>
        <w:t>là vợ như nô tỳ? Vợ thờ chồng xem mình như hàng </w:t>
      </w:r>
      <w:r>
        <w:rPr>
          <w:spacing w:val="2"/>
        </w:rPr>
        <w:t>tỳ </w:t>
      </w:r>
      <w:r>
        <w:rPr/>
        <w:t>thiếp nên gọi </w:t>
      </w:r>
      <w:r>
        <w:rPr>
          <w:spacing w:val="-3"/>
        </w:rPr>
        <w:t>vợ </w:t>
      </w:r>
      <w:r>
        <w:rPr/>
        <w:t>như nô</w:t>
      </w:r>
    </w:p>
    <w:p>
      <w:pPr>
        <w:pStyle w:val="BodyText"/>
        <w:spacing w:before="9"/>
        <w:rPr>
          <w:sz w:val="31"/>
        </w:rPr>
      </w:pPr>
    </w:p>
    <w:p>
      <w:pPr>
        <w:pStyle w:val="BodyText"/>
        <w:ind w:left="37"/>
      </w:pPr>
      <w:r>
        <w:rPr/>
        <w:t>Thế </w:t>
      </w:r>
      <w:r>
        <w:rPr>
          <w:spacing w:val="2"/>
        </w:rPr>
        <w:t>nào </w:t>
      </w:r>
      <w:r>
        <w:rPr>
          <w:spacing w:val="47"/>
        </w:rPr>
        <w:t> </w:t>
      </w:r>
      <w:r>
        <w:rPr/>
        <w:t>là như </w:t>
      </w:r>
      <w:r>
        <w:rPr>
          <w:spacing w:val="-3"/>
        </w:rPr>
        <w:t>vợ </w:t>
      </w:r>
      <w:r>
        <w:rPr/>
        <w:t>với chồng? Rời khỏi gia đình thân thuộc </w:t>
      </w:r>
      <w:r>
        <w:rPr>
          <w:spacing w:val="2"/>
        </w:rPr>
        <w:t>để </w:t>
      </w:r>
      <w:r>
        <w:rPr/>
        <w:t>đến gia đình khác, </w:t>
      </w:r>
      <w:r>
        <w:rPr>
          <w:spacing w:val="-3"/>
        </w:rPr>
        <w:t>xa </w:t>
      </w:r>
      <w:r>
        <w:rPr/>
        <w:t>lìa</w:t>
      </w:r>
    </w:p>
    <w:p>
      <w:pPr>
        <w:spacing w:after="0"/>
        <w:sectPr>
          <w:pgSz w:w="11910" w:h="16840"/>
          <w:pgMar w:top="1360" w:bottom="280" w:left="1300" w:right="1300"/>
          <w:cols w:num="2" w:equalWidth="0">
            <w:col w:w="610" w:space="40"/>
            <w:col w:w="8660"/>
          </w:cols>
        </w:sectPr>
      </w:pPr>
    </w:p>
    <w:p>
      <w:pPr>
        <w:pStyle w:val="BodyText"/>
        <w:spacing w:line="266" w:lineRule="auto" w:before="31"/>
        <w:ind w:left="116" w:right="117"/>
        <w:jc w:val="both"/>
      </w:pPr>
      <w:r>
        <w:rPr/>
        <w:t>nơi sinh quán, yêu thương gần gũi với chồng, thân tuy khác nhưng tâm đồng, tôn kính thận trọng, không có thái độ kiêu mạn, khéo léo chăm sóc việc trong ngoài, làm cho gia đình thịnh vượng, sung túc, giao tiếp khách đến, nói tốt về chồng. Đây chính là đạo vợ chồng đúng nghĩa hơn hết.</w:t>
      </w:r>
    </w:p>
    <w:p>
      <w:pPr>
        <w:pStyle w:val="BodyText"/>
        <w:spacing w:before="34"/>
        <w:ind w:left="686"/>
      </w:pPr>
      <w:r>
        <w:rPr/>
        <w:t>Đức Phật bảo tiếp:</w:t>
      </w:r>
    </w:p>
    <w:p>
      <w:pPr>
        <w:pStyle w:val="BodyText"/>
        <w:spacing w:line="292" w:lineRule="auto" w:before="67"/>
        <w:ind w:left="686" w:right="1685"/>
      </w:pPr>
      <w:r>
        <w:rPr/>
        <w:t>–Phục vụ cha mẹ chồng và chồng cũng có năm điều thiện, ba điều ác. Ngọc-da bạch Phật:</w:t>
      </w:r>
    </w:p>
    <w:p>
      <w:pPr>
        <w:pStyle w:val="BodyText"/>
        <w:spacing w:line="297" w:lineRule="auto" w:before="5"/>
        <w:ind w:left="686" w:right="5325"/>
      </w:pPr>
      <w:r>
        <w:rPr/>
        <w:t>–Năm điều thiện, ba điều ác là gì? Đức Phật bảo Ngọc-da:</w:t>
      </w:r>
    </w:p>
    <w:p>
      <w:pPr>
        <w:pStyle w:val="ListParagraph"/>
        <w:numPr>
          <w:ilvl w:val="1"/>
          <w:numId w:val="3"/>
        </w:numPr>
        <w:tabs>
          <w:tab w:pos="933" w:val="left" w:leader="none"/>
        </w:tabs>
        <w:spacing w:line="266" w:lineRule="auto" w:before="0" w:after="0"/>
        <w:ind w:left="116" w:right="105" w:firstLine="570"/>
        <w:jc w:val="left"/>
        <w:rPr>
          <w:sz w:val="24"/>
        </w:rPr>
      </w:pPr>
      <w:r>
        <w:rPr>
          <w:sz w:val="24"/>
        </w:rPr>
        <w:t>Ngủ trễ </w:t>
      </w:r>
      <w:r>
        <w:rPr>
          <w:spacing w:val="3"/>
          <w:sz w:val="24"/>
        </w:rPr>
        <w:t>dậy </w:t>
      </w:r>
      <w:r>
        <w:rPr>
          <w:sz w:val="24"/>
        </w:rPr>
        <w:t>sớm, luôn chăm sóc việc nhà. Có thức ăn ngon </w:t>
      </w:r>
      <w:r>
        <w:rPr>
          <w:spacing w:val="-4"/>
          <w:sz w:val="24"/>
        </w:rPr>
        <w:t>không </w:t>
      </w:r>
      <w:r>
        <w:rPr>
          <w:sz w:val="24"/>
        </w:rPr>
        <w:t>được </w:t>
      </w:r>
      <w:r>
        <w:rPr>
          <w:spacing w:val="-3"/>
          <w:sz w:val="24"/>
        </w:rPr>
        <w:t>ăn </w:t>
      </w:r>
      <w:r>
        <w:rPr>
          <w:spacing w:val="-4"/>
          <w:sz w:val="24"/>
        </w:rPr>
        <w:t>riêng, </w:t>
      </w:r>
      <w:r>
        <w:rPr>
          <w:sz w:val="24"/>
        </w:rPr>
        <w:t>nên </w:t>
      </w:r>
      <w:r>
        <w:rPr>
          <w:spacing w:val="-4"/>
          <w:sz w:val="24"/>
        </w:rPr>
        <w:t>đem đến </w:t>
      </w:r>
      <w:r>
        <w:rPr>
          <w:sz w:val="24"/>
        </w:rPr>
        <w:t>cho </w:t>
      </w:r>
      <w:r>
        <w:rPr>
          <w:spacing w:val="-4"/>
          <w:sz w:val="24"/>
        </w:rPr>
        <w:t>cha </w:t>
      </w:r>
      <w:r>
        <w:rPr>
          <w:sz w:val="24"/>
        </w:rPr>
        <w:t>mẹ </w:t>
      </w:r>
      <w:r>
        <w:rPr>
          <w:spacing w:val="-4"/>
          <w:sz w:val="24"/>
        </w:rPr>
        <w:t>chồng </w:t>
      </w:r>
      <w:r>
        <w:rPr>
          <w:spacing w:val="-6"/>
          <w:sz w:val="24"/>
        </w:rPr>
        <w:t>và</w:t>
      </w:r>
      <w:r>
        <w:rPr>
          <w:spacing w:val="-29"/>
          <w:sz w:val="24"/>
        </w:rPr>
        <w:t> </w:t>
      </w:r>
      <w:r>
        <w:rPr>
          <w:sz w:val="24"/>
        </w:rPr>
        <w:t>chồng.</w:t>
      </w:r>
    </w:p>
    <w:p>
      <w:pPr>
        <w:pStyle w:val="ListParagraph"/>
        <w:numPr>
          <w:ilvl w:val="1"/>
          <w:numId w:val="3"/>
        </w:numPr>
        <w:tabs>
          <w:tab w:pos="927" w:val="left" w:leader="none"/>
        </w:tabs>
        <w:spacing w:line="240" w:lineRule="auto" w:before="29" w:after="0"/>
        <w:ind w:left="927" w:right="0" w:hanging="241"/>
        <w:jc w:val="left"/>
        <w:rPr>
          <w:sz w:val="24"/>
        </w:rPr>
      </w:pPr>
      <w:r>
        <w:rPr>
          <w:sz w:val="24"/>
        </w:rPr>
        <w:t>Xem xét vật dụng trong nhà, không </w:t>
      </w:r>
      <w:r>
        <w:rPr>
          <w:spacing w:val="2"/>
          <w:sz w:val="24"/>
        </w:rPr>
        <w:t>để </w:t>
      </w:r>
      <w:r>
        <w:rPr>
          <w:sz w:val="24"/>
        </w:rPr>
        <w:t>cho tổn</w:t>
      </w:r>
      <w:r>
        <w:rPr>
          <w:spacing w:val="-2"/>
          <w:sz w:val="24"/>
        </w:rPr>
        <w:t> </w:t>
      </w:r>
      <w:r>
        <w:rPr>
          <w:sz w:val="24"/>
        </w:rPr>
        <w:t>thất.</w:t>
      </w:r>
    </w:p>
    <w:p>
      <w:pPr>
        <w:pStyle w:val="ListParagraph"/>
        <w:numPr>
          <w:ilvl w:val="1"/>
          <w:numId w:val="3"/>
        </w:numPr>
        <w:tabs>
          <w:tab w:pos="927" w:val="left" w:leader="none"/>
        </w:tabs>
        <w:spacing w:line="240" w:lineRule="auto" w:before="66" w:after="0"/>
        <w:ind w:left="927" w:right="0" w:hanging="241"/>
        <w:jc w:val="left"/>
        <w:rPr>
          <w:sz w:val="24"/>
        </w:rPr>
      </w:pPr>
      <w:r>
        <w:rPr>
          <w:sz w:val="24"/>
        </w:rPr>
        <w:t>Thận trọng </w:t>
      </w:r>
      <w:r>
        <w:rPr>
          <w:spacing w:val="-3"/>
          <w:sz w:val="24"/>
        </w:rPr>
        <w:t>về </w:t>
      </w:r>
      <w:r>
        <w:rPr>
          <w:sz w:val="24"/>
        </w:rPr>
        <w:t>lời nói, luôn nhẫn nhục, ít giận</w:t>
      </w:r>
      <w:r>
        <w:rPr>
          <w:spacing w:val="5"/>
          <w:sz w:val="24"/>
        </w:rPr>
        <w:t> </w:t>
      </w:r>
      <w:r>
        <w:rPr>
          <w:sz w:val="24"/>
        </w:rPr>
        <w:t>dữ.</w:t>
      </w:r>
    </w:p>
    <w:p>
      <w:pPr>
        <w:pStyle w:val="ListParagraph"/>
        <w:numPr>
          <w:ilvl w:val="1"/>
          <w:numId w:val="3"/>
        </w:numPr>
        <w:tabs>
          <w:tab w:pos="927" w:val="left" w:leader="none"/>
        </w:tabs>
        <w:spacing w:line="240" w:lineRule="auto" w:before="60" w:after="0"/>
        <w:ind w:left="927" w:right="0" w:hanging="241"/>
        <w:jc w:val="left"/>
        <w:rPr>
          <w:sz w:val="24"/>
        </w:rPr>
      </w:pPr>
      <w:r>
        <w:rPr>
          <w:spacing w:val="-3"/>
          <w:sz w:val="24"/>
        </w:rPr>
        <w:t>Luôn </w:t>
      </w:r>
      <w:r>
        <w:rPr>
          <w:sz w:val="24"/>
        </w:rPr>
        <w:t>nghiêm trang cẩn trọng, chỉ sợ làm chưa đúng mức.</w:t>
      </w:r>
    </w:p>
    <w:p>
      <w:pPr>
        <w:pStyle w:val="ListParagraph"/>
        <w:numPr>
          <w:ilvl w:val="1"/>
          <w:numId w:val="3"/>
        </w:numPr>
        <w:tabs>
          <w:tab w:pos="939" w:val="left" w:leader="none"/>
        </w:tabs>
        <w:spacing w:line="266" w:lineRule="auto" w:before="67" w:after="0"/>
        <w:ind w:left="116" w:right="120" w:firstLine="570"/>
        <w:jc w:val="left"/>
        <w:rPr>
          <w:sz w:val="24"/>
        </w:rPr>
      </w:pPr>
      <w:r>
        <w:rPr>
          <w:sz w:val="24"/>
        </w:rPr>
        <w:t>Một lòng hiếu thảo </w:t>
      </w:r>
      <w:r>
        <w:rPr>
          <w:spacing w:val="-3"/>
          <w:sz w:val="24"/>
        </w:rPr>
        <w:t>với </w:t>
      </w:r>
      <w:r>
        <w:rPr>
          <w:sz w:val="24"/>
        </w:rPr>
        <w:t>cha mẹ chồng, thuận hợp </w:t>
      </w:r>
      <w:r>
        <w:rPr>
          <w:spacing w:val="-3"/>
          <w:sz w:val="24"/>
        </w:rPr>
        <w:t>vợ </w:t>
      </w:r>
      <w:r>
        <w:rPr>
          <w:sz w:val="24"/>
        </w:rPr>
        <w:t>chồng, đem lại tiếng tốt cho gia đình, thân tộc vui mừng, được mọi người khen</w:t>
      </w:r>
      <w:r>
        <w:rPr>
          <w:spacing w:val="-3"/>
          <w:sz w:val="24"/>
        </w:rPr>
        <w:t> </w:t>
      </w:r>
      <w:r>
        <w:rPr>
          <w:sz w:val="24"/>
        </w:rPr>
        <w:t>ngợi.</w:t>
      </w:r>
    </w:p>
    <w:p>
      <w:pPr>
        <w:pStyle w:val="BodyText"/>
        <w:spacing w:before="35"/>
        <w:ind w:left="686"/>
      </w:pPr>
      <w:r>
        <w:rPr/>
        <w:t>Đây là năm điều thiện. Còn ba điều ác là gì?</w:t>
      </w:r>
    </w:p>
    <w:p>
      <w:pPr>
        <w:pStyle w:val="ListParagraph"/>
        <w:numPr>
          <w:ilvl w:val="0"/>
          <w:numId w:val="4"/>
        </w:numPr>
        <w:tabs>
          <w:tab w:pos="927" w:val="left" w:leader="none"/>
        </w:tabs>
        <w:spacing w:line="240" w:lineRule="auto" w:before="60" w:after="0"/>
        <w:ind w:left="927" w:right="0" w:hanging="241"/>
        <w:jc w:val="left"/>
        <w:rPr>
          <w:sz w:val="24"/>
        </w:rPr>
      </w:pPr>
      <w:r>
        <w:rPr>
          <w:sz w:val="24"/>
        </w:rPr>
        <w:t>Trời chưa </w:t>
      </w:r>
      <w:r>
        <w:rPr>
          <w:spacing w:val="-3"/>
          <w:sz w:val="24"/>
        </w:rPr>
        <w:t>tối </w:t>
      </w:r>
      <w:r>
        <w:rPr>
          <w:sz w:val="24"/>
        </w:rPr>
        <w:t>đã ngủ, trời sáng chưa chịu dậy. Chồng giận trách, chê mắng</w:t>
      </w:r>
      <w:r>
        <w:rPr>
          <w:spacing w:val="8"/>
          <w:sz w:val="24"/>
        </w:rPr>
        <w:t> </w:t>
      </w:r>
      <w:r>
        <w:rPr>
          <w:sz w:val="24"/>
        </w:rPr>
        <w:t>lại.</w:t>
      </w:r>
    </w:p>
    <w:p>
      <w:pPr>
        <w:spacing w:after="0" w:line="240" w:lineRule="auto"/>
        <w:jc w:val="left"/>
        <w:rPr>
          <w:sz w:val="24"/>
        </w:rPr>
        <w:sectPr>
          <w:type w:val="continuous"/>
          <w:pgSz w:w="11910" w:h="16840"/>
          <w:pgMar w:top="1580" w:bottom="280" w:left="1300" w:right="1300"/>
        </w:sectPr>
      </w:pPr>
    </w:p>
    <w:p>
      <w:pPr>
        <w:pStyle w:val="ListParagraph"/>
        <w:numPr>
          <w:ilvl w:val="0"/>
          <w:numId w:val="4"/>
        </w:numPr>
        <w:tabs>
          <w:tab w:pos="939" w:val="left" w:leader="none"/>
        </w:tabs>
        <w:spacing w:line="266" w:lineRule="auto" w:before="62" w:after="0"/>
        <w:ind w:left="116" w:right="122" w:firstLine="570"/>
        <w:jc w:val="both"/>
        <w:rPr>
          <w:sz w:val="24"/>
        </w:rPr>
      </w:pPr>
      <w:r>
        <w:rPr>
          <w:sz w:val="24"/>
        </w:rPr>
        <w:t>Ăn lén các thức ăn ngon, đưa thức ăn dở cho cha </w:t>
      </w:r>
      <w:r>
        <w:rPr>
          <w:spacing w:val="2"/>
          <w:sz w:val="24"/>
        </w:rPr>
        <w:t>mẹ </w:t>
      </w:r>
      <w:r>
        <w:rPr>
          <w:sz w:val="24"/>
        </w:rPr>
        <w:t>chồng </w:t>
      </w:r>
      <w:r>
        <w:rPr>
          <w:spacing w:val="-3"/>
          <w:sz w:val="24"/>
        </w:rPr>
        <w:t>và </w:t>
      </w:r>
      <w:r>
        <w:rPr>
          <w:sz w:val="24"/>
        </w:rPr>
        <w:t>chồng. Sắc diện gian xảo dối trá, trong lòng tà</w:t>
      </w:r>
      <w:r>
        <w:rPr>
          <w:spacing w:val="-8"/>
          <w:sz w:val="24"/>
        </w:rPr>
        <w:t> </w:t>
      </w:r>
      <w:r>
        <w:rPr>
          <w:sz w:val="24"/>
        </w:rPr>
        <w:t>ác.</w:t>
      </w:r>
    </w:p>
    <w:p>
      <w:pPr>
        <w:pStyle w:val="ListParagraph"/>
        <w:numPr>
          <w:ilvl w:val="0"/>
          <w:numId w:val="4"/>
        </w:numPr>
        <w:tabs>
          <w:tab w:pos="945" w:val="left" w:leader="none"/>
        </w:tabs>
        <w:spacing w:line="266" w:lineRule="auto" w:before="36" w:after="0"/>
        <w:ind w:left="116" w:right="115" w:firstLine="570"/>
        <w:jc w:val="both"/>
        <w:rPr>
          <w:sz w:val="24"/>
        </w:rPr>
      </w:pPr>
      <w:r>
        <w:rPr>
          <w:sz w:val="24"/>
        </w:rPr>
        <w:t>Không </w:t>
      </w:r>
      <w:r>
        <w:rPr>
          <w:spacing w:val="2"/>
          <w:sz w:val="24"/>
        </w:rPr>
        <w:t>lo </w:t>
      </w:r>
      <w:r>
        <w:rPr>
          <w:sz w:val="24"/>
        </w:rPr>
        <w:t>nghĩ đến sinh kế, chỉ rong chơi trong thế gian, </w:t>
      </w:r>
      <w:r>
        <w:rPr>
          <w:spacing w:val="2"/>
          <w:sz w:val="24"/>
        </w:rPr>
        <w:t>bàn </w:t>
      </w:r>
      <w:r>
        <w:rPr>
          <w:sz w:val="24"/>
        </w:rPr>
        <w:t>đủ chuyện xấu tốt của người, tìm kiếm chỗ </w:t>
      </w:r>
      <w:r>
        <w:rPr>
          <w:spacing w:val="2"/>
          <w:sz w:val="24"/>
        </w:rPr>
        <w:t>hay </w:t>
      </w:r>
      <w:r>
        <w:rPr>
          <w:sz w:val="24"/>
        </w:rPr>
        <w:t>dở của kẻ khác, cãi cọ lắm lời, thân tộc thù ghét, bị người khinh</w:t>
      </w:r>
      <w:r>
        <w:rPr>
          <w:spacing w:val="-28"/>
          <w:sz w:val="24"/>
        </w:rPr>
        <w:t> </w:t>
      </w:r>
      <w:r>
        <w:rPr>
          <w:sz w:val="24"/>
        </w:rPr>
        <w:t>rẻ.</w:t>
      </w:r>
    </w:p>
    <w:p>
      <w:pPr>
        <w:pStyle w:val="BodyText"/>
        <w:spacing w:before="35"/>
        <w:ind w:left="686"/>
        <w:jc w:val="both"/>
      </w:pPr>
      <w:r>
        <w:rPr/>
        <w:t>Đây là ba điều ác.</w:t>
      </w:r>
    </w:p>
    <w:p>
      <w:pPr>
        <w:pStyle w:val="BodyText"/>
        <w:spacing w:line="266" w:lineRule="auto" w:before="60"/>
        <w:ind w:left="116" w:right="120" w:firstLine="570"/>
        <w:jc w:val="both"/>
      </w:pPr>
      <w:r>
        <w:rPr/>
        <w:t>Ngọc-da nghe Đức Phật giảng về năm điều thiện, ba điều ác, thì sinh tâm tin kính, hoan hỷ, biết hổ thẹn nên bạch Phật:</w:t>
      </w:r>
    </w:p>
    <w:p>
      <w:pPr>
        <w:pStyle w:val="BodyText"/>
        <w:spacing w:line="266" w:lineRule="auto" w:before="36"/>
        <w:ind w:left="116" w:right="108" w:firstLine="570"/>
        <w:jc w:val="both"/>
      </w:pPr>
      <w:r>
        <w:rPr/>
        <w:t>–Đệ tử ngu si, khi chưa được gặp Phật, chưa được nghe pháp đã gây ra </w:t>
      </w:r>
      <w:r>
        <w:rPr>
          <w:spacing w:val="2"/>
        </w:rPr>
        <w:t>bao </w:t>
      </w:r>
      <w:r>
        <w:rPr/>
        <w:t>nhiêu oan khiên, lầm lỗi </w:t>
      </w:r>
      <w:r>
        <w:rPr>
          <w:spacing w:val="-3"/>
        </w:rPr>
        <w:t>vô </w:t>
      </w:r>
      <w:r>
        <w:rPr/>
        <w:t>cùng </w:t>
      </w:r>
      <w:r>
        <w:rPr>
          <w:spacing w:val="-3"/>
        </w:rPr>
        <w:t>và </w:t>
      </w:r>
      <w:r>
        <w:rPr/>
        <w:t>các chướng ngại đều </w:t>
      </w:r>
      <w:r>
        <w:rPr>
          <w:spacing w:val="2"/>
        </w:rPr>
        <w:t>do </w:t>
      </w:r>
      <w:r>
        <w:rPr/>
        <w:t>không tự hiểu biết. Nay con được nghe  Phật giảng </w:t>
      </w:r>
      <w:r>
        <w:rPr>
          <w:spacing w:val="-3"/>
        </w:rPr>
        <w:t>dạy, </w:t>
      </w:r>
      <w:r>
        <w:rPr/>
        <w:t>tâm ý khai mở thông tỏ mới biết rằng hành động từ trước đến </w:t>
      </w:r>
      <w:r>
        <w:rPr>
          <w:spacing w:val="2"/>
        </w:rPr>
        <w:t>nay </w:t>
      </w:r>
      <w:r>
        <w:rPr/>
        <w:t>là sai lầm. </w:t>
      </w:r>
      <w:r>
        <w:rPr>
          <w:spacing w:val="-5"/>
        </w:rPr>
        <w:t>Từ </w:t>
      </w:r>
      <w:r>
        <w:rPr>
          <w:spacing w:val="2"/>
        </w:rPr>
        <w:t>nay </w:t>
      </w:r>
      <w:r>
        <w:rPr/>
        <w:t>trở </w:t>
      </w:r>
      <w:r>
        <w:rPr>
          <w:spacing w:val="-3"/>
        </w:rPr>
        <w:t>về </w:t>
      </w:r>
      <w:r>
        <w:rPr/>
        <w:t>sau, con xin quyết sửa đổi những việc đã làm, tu tỉnh đối </w:t>
      </w:r>
      <w:r>
        <w:rPr>
          <w:spacing w:val="-3"/>
        </w:rPr>
        <w:t>với vị </w:t>
      </w:r>
      <w:r>
        <w:rPr/>
        <w:t>lai, thuận theo lời Phật dạy, không dám trái phạm. Ngưỡng mong </w:t>
      </w:r>
      <w:r>
        <w:rPr>
          <w:spacing w:val="-3"/>
        </w:rPr>
        <w:t>Thế Tôn </w:t>
      </w:r>
      <w:r>
        <w:rPr>
          <w:spacing w:val="2"/>
        </w:rPr>
        <w:t>từ </w:t>
      </w:r>
      <w:r>
        <w:rPr/>
        <w:t>bi thương xót cứu giúp, cho con được sám hối </w:t>
      </w:r>
      <w:r>
        <w:rPr>
          <w:spacing w:val="2"/>
        </w:rPr>
        <w:t>để </w:t>
      </w:r>
      <w:r>
        <w:rPr/>
        <w:t>tiêu trừ tội lỗi. Con xin thọ năm giới, được làm Phật</w:t>
      </w:r>
      <w:r>
        <w:rPr>
          <w:spacing w:val="-28"/>
        </w:rPr>
        <w:t> </w:t>
      </w:r>
      <w:r>
        <w:rPr/>
        <w:t>tử.</w:t>
      </w:r>
    </w:p>
    <w:p>
      <w:pPr>
        <w:pStyle w:val="BodyText"/>
        <w:spacing w:before="35"/>
        <w:ind w:left="686"/>
        <w:jc w:val="both"/>
      </w:pPr>
      <w:r>
        <w:rPr/>
        <w:t>Đức Phật dạy:</w:t>
      </w:r>
    </w:p>
    <w:p>
      <w:pPr>
        <w:pStyle w:val="BodyText"/>
        <w:spacing w:line="297" w:lineRule="auto" w:before="60"/>
        <w:ind w:left="686" w:right="2271"/>
      </w:pPr>
      <w:r>
        <w:rPr/>
        <w:t>–Lành thay Ngọc-da, cho phép con sám hối, đừng tái phạm nữa. Đức Phật ban giới pháp, Ngọc-da kính thọ tu hành. Đức Phật dạy:</w:t>
      </w:r>
    </w:p>
    <w:p>
      <w:pPr>
        <w:pStyle w:val="BodyText"/>
        <w:spacing w:line="292" w:lineRule="auto"/>
        <w:ind w:left="686" w:right="5664"/>
      </w:pPr>
      <w:r>
        <w:rPr/>
        <w:t>–Hãy lắng nghe và ghi nhớ kỹ. Ngọc-da thưa:</w:t>
      </w:r>
    </w:p>
    <w:p>
      <w:pPr>
        <w:pStyle w:val="BodyText"/>
        <w:spacing w:line="297" w:lineRule="auto" w:before="4"/>
        <w:ind w:left="686" w:right="4647"/>
      </w:pPr>
      <w:r>
        <w:rPr/>
        <w:t>–Xin vâng Thế Tôn, nguyện được thọ trì. Đức Phật dạy Ngọc-da:</w:t>
      </w:r>
    </w:p>
    <w:p>
      <w:pPr>
        <w:pStyle w:val="BodyText"/>
        <w:spacing w:line="270" w:lineRule="exact"/>
        <w:ind w:left="686"/>
      </w:pPr>
      <w:r>
        <w:rPr/>
        <w:t>–Giữ giới thứ nhất: Tự tay không được giết hại người và quần sinh.</w:t>
      </w:r>
    </w:p>
    <w:p>
      <w:pPr>
        <w:pStyle w:val="BodyText"/>
        <w:spacing w:line="297" w:lineRule="auto" w:before="66"/>
        <w:ind w:left="686" w:right="140"/>
      </w:pPr>
      <w:r>
        <w:rPr/>
        <w:t>Giữ giới thứ hai: Thanh tịnh thân không trộm cắp, bớt phần mình để giúp đỡ mọi người. Giữ giới thứ ba: Trinh khiết không tà dâm, hành động không cấu nhiễm.</w:t>
      </w:r>
    </w:p>
    <w:p>
      <w:pPr>
        <w:pStyle w:val="BodyText"/>
        <w:spacing w:line="270" w:lineRule="exact"/>
        <w:ind w:left="686"/>
      </w:pPr>
      <w:r>
        <w:rPr/>
        <w:t>Giữ giới thứ tư: Không được nói dối, cho đến chỉ là nói đùa giỡn.</w:t>
      </w:r>
    </w:p>
    <w:p>
      <w:pPr>
        <w:pStyle w:val="BodyText"/>
        <w:spacing w:before="67"/>
        <w:ind w:left="686"/>
      </w:pPr>
      <w:r>
        <w:rPr/>
        <w:t>Giữ giới thứ năm: Tránh xa rượu không được uống, không phạm điều ác.</w:t>
      </w:r>
    </w:p>
    <w:p>
      <w:pPr>
        <w:pStyle w:val="BodyText"/>
        <w:spacing w:line="266" w:lineRule="auto" w:before="66"/>
        <w:ind w:left="116" w:right="114" w:firstLine="570"/>
        <w:jc w:val="both"/>
      </w:pPr>
      <w:r>
        <w:rPr/>
        <w:t>Giữ gìn giới cấm như cứu đầu bị cháy. </w:t>
      </w:r>
      <w:r>
        <w:rPr>
          <w:spacing w:val="-5"/>
        </w:rPr>
        <w:t>Tự </w:t>
      </w:r>
      <w:r>
        <w:rPr/>
        <w:t>quán sát thân hình không thể tồn tại lâu dài. Mạng sống nguy khổ </w:t>
      </w:r>
      <w:r>
        <w:rPr>
          <w:spacing w:val="2"/>
        </w:rPr>
        <w:t>này </w:t>
      </w:r>
      <w:r>
        <w:rPr/>
        <w:t>vụt qua nhanh như điện chớp, như gió thoảng nơi sân, trẻ khỏe rồi sẽ </w:t>
      </w:r>
      <w:r>
        <w:rPr>
          <w:spacing w:val="2"/>
        </w:rPr>
        <w:t>suy </w:t>
      </w:r>
      <w:r>
        <w:rPr/>
        <w:t>tàn, từ bỏ vinh hoa ở đời, hành pháp Bồ-tát. Nay con tu hành </w:t>
      </w:r>
      <w:r>
        <w:rPr>
          <w:spacing w:val="-3"/>
        </w:rPr>
        <w:t>có </w:t>
      </w:r>
      <w:r>
        <w:rPr/>
        <w:t>thể đạt đến giác ngộ. Phật đạo không thể không </w:t>
      </w:r>
      <w:r>
        <w:rPr>
          <w:spacing w:val="-3"/>
        </w:rPr>
        <w:t>học, </w:t>
      </w:r>
      <w:r>
        <w:rPr/>
        <w:t>kinh pháp không thể không nghe. Nay </w:t>
      </w:r>
      <w:r>
        <w:rPr>
          <w:spacing w:val="-5"/>
        </w:rPr>
        <w:t>Ta </w:t>
      </w:r>
      <w:r>
        <w:rPr/>
        <w:t>đã giác ngộ, </w:t>
      </w:r>
      <w:r>
        <w:rPr>
          <w:spacing w:val="-3"/>
        </w:rPr>
        <w:t>ca </w:t>
      </w:r>
      <w:r>
        <w:rPr/>
        <w:t>ngợi việc thiện, thiết đặt giáo lý rộng lớn, bất </w:t>
      </w:r>
      <w:r>
        <w:rPr>
          <w:spacing w:val="2"/>
        </w:rPr>
        <w:t>kỳ </w:t>
      </w:r>
      <w:r>
        <w:rPr/>
        <w:t>người nam nữ </w:t>
      </w:r>
      <w:r>
        <w:rPr>
          <w:spacing w:val="2"/>
        </w:rPr>
        <w:t>nào </w:t>
      </w:r>
      <w:r>
        <w:rPr/>
        <w:t>ưa thích nghe pháp đều được kết quả tùy theo ước</w:t>
      </w:r>
      <w:r>
        <w:rPr>
          <w:spacing w:val="-17"/>
        </w:rPr>
        <w:t> </w:t>
      </w:r>
      <w:r>
        <w:rPr/>
        <w:t>nguyện.</w:t>
      </w:r>
    </w:p>
    <w:p>
      <w:pPr>
        <w:pStyle w:val="BodyText"/>
        <w:spacing w:before="29"/>
        <w:ind w:left="686"/>
        <w:jc w:val="both"/>
      </w:pPr>
      <w:r>
        <w:rPr/>
        <w:t>Ngọc-da bạch Phật:</w:t>
      </w:r>
    </w:p>
    <w:p>
      <w:pPr>
        <w:pStyle w:val="BodyText"/>
        <w:spacing w:line="297" w:lineRule="auto" w:before="66"/>
        <w:ind w:left="686" w:right="419"/>
        <w:jc w:val="both"/>
      </w:pPr>
      <w:r>
        <w:rPr/>
        <w:t>–Bạch Thế Tôn, người vợ tốt, được an lạc vẻ vang gì? Người vợ xấu thì bị tai họa gì? Đức Phật bảo Ngọc-da:</w:t>
      </w:r>
    </w:p>
    <w:p>
      <w:pPr>
        <w:pStyle w:val="BodyText"/>
        <w:spacing w:line="266" w:lineRule="auto"/>
        <w:ind w:left="116" w:right="114" w:firstLine="570"/>
        <w:jc w:val="both"/>
      </w:pPr>
      <w:r>
        <w:rPr/>
        <w:t>–Người </w:t>
      </w:r>
      <w:r>
        <w:rPr>
          <w:spacing w:val="-3"/>
        </w:rPr>
        <w:t>vợ </w:t>
      </w:r>
      <w:r>
        <w:rPr/>
        <w:t>hiền thiện đời </w:t>
      </w:r>
      <w:r>
        <w:rPr>
          <w:spacing w:val="2"/>
        </w:rPr>
        <w:t>này </w:t>
      </w:r>
      <w:r>
        <w:rPr/>
        <w:t>được vinh dự như thân tộc kính mến, thọ phước sinh ở cõi trời, hết tuổi thọ nơi cõi trời thì sinh </w:t>
      </w:r>
      <w:r>
        <w:rPr>
          <w:spacing w:val="-3"/>
        </w:rPr>
        <w:t>về </w:t>
      </w:r>
      <w:r>
        <w:rPr/>
        <w:t>thế gian là con cháu bậc vương hầu. Sinh ở chỗ nào cũng được mọi người tôn kính. Người </w:t>
      </w:r>
      <w:r>
        <w:rPr>
          <w:spacing w:val="-3"/>
        </w:rPr>
        <w:t>vợ </w:t>
      </w:r>
      <w:r>
        <w:rPr/>
        <w:t>xấu ác thì luôn bị người thù ghét, ai cũng chán bỏ  </w:t>
      </w:r>
      <w:r>
        <w:rPr>
          <w:spacing w:val="-3"/>
        </w:rPr>
        <w:t>xa </w:t>
      </w:r>
      <w:r>
        <w:rPr/>
        <w:t>lìa, mong cho chết sớm. Người </w:t>
      </w:r>
      <w:r>
        <w:rPr>
          <w:spacing w:val="2"/>
        </w:rPr>
        <w:t>này </w:t>
      </w:r>
      <w:r>
        <w:rPr/>
        <w:t>sau khi chết </w:t>
      </w:r>
      <w:r>
        <w:rPr>
          <w:spacing w:val="4"/>
        </w:rPr>
        <w:t>sẽ </w:t>
      </w:r>
      <w:r>
        <w:rPr/>
        <w:t>bị đọa các nẻo địa ngục, súc sinh, nô tỳ, trôi lăn trong đó không </w:t>
      </w:r>
      <w:r>
        <w:rPr>
          <w:spacing w:val="-3"/>
        </w:rPr>
        <w:t>có </w:t>
      </w:r>
      <w:r>
        <w:rPr>
          <w:spacing w:val="2"/>
        </w:rPr>
        <w:t>kỳ </w:t>
      </w:r>
      <w:r>
        <w:rPr/>
        <w:t>hạn thoát</w:t>
      </w:r>
      <w:r>
        <w:rPr>
          <w:spacing w:val="-3"/>
        </w:rPr>
        <w:t> </w:t>
      </w:r>
      <w:r>
        <w:rPr/>
        <w:t>ra.</w:t>
      </w:r>
    </w:p>
    <w:p>
      <w:pPr>
        <w:pStyle w:val="BodyText"/>
        <w:spacing w:line="266" w:lineRule="auto" w:before="28"/>
        <w:ind w:left="116" w:right="107" w:firstLine="570"/>
        <w:jc w:val="both"/>
      </w:pPr>
      <w:r>
        <w:rPr/>
        <w:t>Ngọc-da nghe Phật nói về người </w:t>
      </w:r>
      <w:r>
        <w:rPr>
          <w:spacing w:val="-3"/>
        </w:rPr>
        <w:t>vợ </w:t>
      </w:r>
      <w:r>
        <w:rPr/>
        <w:t>thiện ác, tâm sinh sợ hãi, tinh tấn tu hành, liền chứng đắc đạo quả thứ nhất (Tu-đà-hoàn). </w:t>
      </w:r>
      <w:r>
        <w:rPr>
          <w:spacing w:val="-5"/>
        </w:rPr>
        <w:t>Từ </w:t>
      </w:r>
      <w:r>
        <w:rPr/>
        <w:t>đó nàng dùng gấm lụa trang trí, thêu </w:t>
      </w:r>
      <w:r>
        <w:rPr>
          <w:spacing w:val="-3"/>
        </w:rPr>
        <w:t>vẽ </w:t>
      </w:r>
      <w:r>
        <w:rPr/>
        <w:t>chạm trỗ đẹp đẽ, treo </w:t>
      </w:r>
      <w:r>
        <w:rPr>
          <w:spacing w:val="-3"/>
        </w:rPr>
        <w:t>cờ </w:t>
      </w:r>
      <w:r>
        <w:rPr/>
        <w:t>phướn, dù lọng, đốt các loại hương thơm cúng dường Phật, nhiễu tháp, tụng kinh, tiếng vang mười phương. Mọi người trông thấy đều vui mừng theo, đảnh </w:t>
      </w:r>
      <w:r>
        <w:rPr>
          <w:spacing w:val="2"/>
        </w:rPr>
        <w:t>lễ </w:t>
      </w:r>
      <w:r>
        <w:rPr/>
        <w:t>nơi</w:t>
      </w:r>
      <w:r>
        <w:rPr>
          <w:spacing w:val="25"/>
        </w:rPr>
        <w:t> </w:t>
      </w:r>
      <w:r>
        <w:rPr/>
        <w:t>các</w:t>
      </w:r>
    </w:p>
    <w:p>
      <w:pPr>
        <w:spacing w:after="0" w:line="266" w:lineRule="auto"/>
        <w:jc w:val="both"/>
        <w:sectPr>
          <w:pgSz w:w="11910" w:h="16840"/>
          <w:pgMar w:top="1360" w:bottom="280" w:left="1300" w:right="1300"/>
        </w:sectPr>
      </w:pPr>
    </w:p>
    <w:p>
      <w:pPr>
        <w:pStyle w:val="BodyText"/>
        <w:spacing w:before="62"/>
        <w:ind w:left="116"/>
      </w:pPr>
      <w:r>
        <w:rPr/>
        <w:t>tháp miếu.</w:t>
      </w:r>
    </w:p>
    <w:p>
      <w:pPr>
        <w:pStyle w:val="BodyText"/>
        <w:spacing w:before="66"/>
        <w:ind w:left="686"/>
      </w:pPr>
      <w:r>
        <w:rPr/>
        <w:t>Tôn giả A-nan bạch Phật:</w:t>
      </w:r>
    </w:p>
    <w:p>
      <w:pPr>
        <w:pStyle w:val="BodyText"/>
        <w:spacing w:line="292" w:lineRule="auto" w:before="67"/>
        <w:ind w:left="686" w:right="6291"/>
      </w:pPr>
      <w:r>
        <w:rPr/>
        <w:t>–Kinh này gọi tên là gì? Đức Phật dạy:</w:t>
      </w:r>
    </w:p>
    <w:p>
      <w:pPr>
        <w:pStyle w:val="BodyText"/>
        <w:spacing w:line="266" w:lineRule="auto" w:before="4"/>
        <w:ind w:left="116" w:right="110" w:firstLine="570"/>
        <w:jc w:val="both"/>
      </w:pPr>
      <w:r>
        <w:rPr/>
        <w:t>–Kinh này tên là giáo hóa người nữ, cũng gọi là kinh nói về nàng Ngọc-da. Nếu người nữ được nghe kinh này, thọ trì đọc tụng, theo như pháp tu tập thì khi bỏ thân nữ ấy không còn thọ thân nữ trở lại nữa.</w:t>
      </w:r>
    </w:p>
    <w:p>
      <w:pPr>
        <w:pStyle w:val="BodyText"/>
        <w:spacing w:before="36"/>
        <w:ind w:left="686"/>
        <w:jc w:val="both"/>
      </w:pPr>
      <w:r>
        <w:rPr/>
        <w:t>Khi Đức Phật thuyết giảng kinh xong, đại chúng đều hoan hỷ, làm lễ, phụng hành.</w:t>
      </w:r>
    </w:p>
    <w:p>
      <w:pPr>
        <w:pStyle w:val="BodyText"/>
        <w:spacing w:before="2"/>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
    <w:multiLevelType w:val="hybridMultilevel"/>
    <w:lvl w:ilvl="0">
      <w:start w:val="1"/>
      <w:numFmt w:val="decimal"/>
      <w:lvlText w:val="%1."/>
      <w:lvlJc w:val="left"/>
      <w:pPr>
        <w:ind w:left="277" w:hanging="240"/>
        <w:jc w:val="lef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116" w:hanging="246"/>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1210" w:hanging="246"/>
      </w:pPr>
      <w:rPr>
        <w:rFonts w:hint="default"/>
        <w:lang w:val="vi" w:eastAsia="en-US" w:bidi="ar-SA"/>
      </w:rPr>
    </w:lvl>
    <w:lvl w:ilvl="3">
      <w:start w:val="0"/>
      <w:numFmt w:val="bullet"/>
      <w:lvlText w:val="•"/>
      <w:lvlJc w:val="left"/>
      <w:pPr>
        <w:ind w:left="2140" w:hanging="246"/>
      </w:pPr>
      <w:rPr>
        <w:rFonts w:hint="default"/>
        <w:lang w:val="vi" w:eastAsia="en-US" w:bidi="ar-SA"/>
      </w:rPr>
    </w:lvl>
    <w:lvl w:ilvl="4">
      <w:start w:val="0"/>
      <w:numFmt w:val="bullet"/>
      <w:lvlText w:val="•"/>
      <w:lvlJc w:val="left"/>
      <w:pPr>
        <w:ind w:left="3071" w:hanging="246"/>
      </w:pPr>
      <w:rPr>
        <w:rFonts w:hint="default"/>
        <w:lang w:val="vi" w:eastAsia="en-US" w:bidi="ar-SA"/>
      </w:rPr>
    </w:lvl>
    <w:lvl w:ilvl="5">
      <w:start w:val="0"/>
      <w:numFmt w:val="bullet"/>
      <w:lvlText w:val="•"/>
      <w:lvlJc w:val="left"/>
      <w:pPr>
        <w:ind w:left="4001" w:hanging="246"/>
      </w:pPr>
      <w:rPr>
        <w:rFonts w:hint="default"/>
        <w:lang w:val="vi" w:eastAsia="en-US" w:bidi="ar-SA"/>
      </w:rPr>
    </w:lvl>
    <w:lvl w:ilvl="6">
      <w:start w:val="0"/>
      <w:numFmt w:val="bullet"/>
      <w:lvlText w:val="•"/>
      <w:lvlJc w:val="left"/>
      <w:pPr>
        <w:ind w:left="4932" w:hanging="246"/>
      </w:pPr>
      <w:rPr>
        <w:rFonts w:hint="default"/>
        <w:lang w:val="vi" w:eastAsia="en-US" w:bidi="ar-SA"/>
      </w:rPr>
    </w:lvl>
    <w:lvl w:ilvl="7">
      <w:start w:val="0"/>
      <w:numFmt w:val="bullet"/>
      <w:lvlText w:val="•"/>
      <w:lvlJc w:val="left"/>
      <w:pPr>
        <w:ind w:left="5862" w:hanging="246"/>
      </w:pPr>
      <w:rPr>
        <w:rFonts w:hint="default"/>
        <w:lang w:val="vi" w:eastAsia="en-US" w:bidi="ar-SA"/>
      </w:rPr>
    </w:lvl>
    <w:lvl w:ilvl="8">
      <w:start w:val="0"/>
      <w:numFmt w:val="bullet"/>
      <w:lvlText w:val="•"/>
      <w:lvlJc w:val="left"/>
      <w:pPr>
        <w:ind w:left="6793" w:hanging="246"/>
      </w:pPr>
      <w:rPr>
        <w:rFonts w:hint="default"/>
        <w:lang w:val="vi" w:eastAsia="en-US" w:bidi="ar-SA"/>
      </w:rPr>
    </w:lvl>
  </w:abstractNum>
  <w:abstractNum w:abstractNumId="1">
    <w:multiLevelType w:val="hybridMultilevel"/>
    <w:lvl w:ilvl="0">
      <w:start w:val="1"/>
      <w:numFmt w:val="decimal"/>
      <w:lvlText w:val="%1."/>
      <w:lvlJc w:val="left"/>
      <w:pPr>
        <w:ind w:left="927" w:hanging="240"/>
        <w:jc w:val="righ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2001" w:right="200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27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2021-04-01T15:45:12Z</dcterms:created>
  <dcterms:modified xsi:type="dcterms:W3CDTF">2021-04-01T15:45:12Z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2021-04-01T00:00:00Z</vt:filetime>
  </property>
</Properties>
</file>